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color w:val="000000"/>
        </w:rPr>
        <w:drawing>
          <wp:inline distB="0" distT="0" distL="0" distR="0">
            <wp:extent cx="1066800" cy="1066800"/>
            <wp:effectExtent b="0" l="0" r="0" t="0"/>
            <wp:docPr descr="https://lh6.googleusercontent.com/ikwPXAMJxyEYCFBxRLXdNlnDQAJN0Eb-Jm7qpNntF9moECYjTXsUJWOUk33ZO-z7Mfq5Wy-yNTAPWrGjrkUcDXv3fLhhhzfdZ5nmUUCT946bxE5i1NCW9WBoq5h6JlyR3afSF8Zi" id="29" name="image3.png"/>
            <a:graphic>
              <a:graphicData uri="http://schemas.openxmlformats.org/drawingml/2006/picture">
                <pic:pic>
                  <pic:nvPicPr>
                    <pic:cNvPr descr="https://lh6.googleusercontent.com/ikwPXAMJxyEYCFBxRLXdNlnDQAJN0Eb-Jm7qpNntF9moECYjTXsUJWOUk33ZO-z7Mfq5Wy-yNTAPWrGjrkUcDXv3fLhhhzfdZ5nmUUCT946bxE5i1NCW9WBoq5h6JlyR3afSF8Zi" id="0" name="image3.png"/>
                    <pic:cNvPicPr preferRelativeResize="0"/>
                  </pic:nvPicPr>
                  <pic:blipFill>
                    <a:blip r:embed="rId7"/>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color w:val="004888"/>
          <w:sz w:val="54"/>
          <w:szCs w:val="54"/>
        </w:rPr>
      </w:pPr>
      <w:r w:rsidDel="00000000" w:rsidR="00000000" w:rsidRPr="00000000">
        <w:rPr>
          <w:rFonts w:ascii="Open Sans" w:cs="Open Sans" w:eastAsia="Open Sans" w:hAnsi="Open Sans"/>
          <w:b w:val="1"/>
          <w:color w:val="004888"/>
          <w:sz w:val="54"/>
          <w:szCs w:val="54"/>
          <w:rtl w:val="0"/>
        </w:rPr>
        <w:t xml:space="preserve">Welfare Benefits Adviser/ Caseworker </w:t>
      </w:r>
    </w:p>
    <w:p w:rsidR="00000000" w:rsidDel="00000000" w:rsidP="00000000" w:rsidRDefault="00000000" w:rsidRPr="00000000" w14:paraId="00000004">
      <w:pPr>
        <w:spacing w:after="0" w:line="240" w:lineRule="auto"/>
        <w:rPr>
          <w:rFonts w:ascii="Open Sans" w:cs="Open Sans" w:eastAsia="Open Sans" w:hAnsi="Open Sans"/>
          <w:b w:val="1"/>
          <w:color w:val="004888"/>
          <w:sz w:val="28"/>
          <w:szCs w:val="28"/>
        </w:rPr>
      </w:pPr>
      <w:r w:rsidDel="00000000" w:rsidR="00000000" w:rsidRPr="00000000">
        <w:rPr>
          <w:rFonts w:ascii="Open Sans" w:cs="Open Sans" w:eastAsia="Open Sans" w:hAnsi="Open Sans"/>
          <w:b w:val="1"/>
          <w:color w:val="004888"/>
          <w:sz w:val="28"/>
          <w:szCs w:val="28"/>
          <w:rtl w:val="0"/>
        </w:rPr>
        <w:t xml:space="preserve">(Trainee position considered for the right candidate)</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54"/>
          <w:szCs w:val="54"/>
          <w:rtl w:val="0"/>
        </w:rPr>
        <w:t xml:space="preserve">Job pack</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Thank you for your interest in working at Citizens Advice Swindon. This job pack should give you everything you need to know to apply for this role and what it means to work at Citizens Advice.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8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this pack you’ll find:</w:t>
      </w:r>
      <w:r w:rsidDel="00000000" w:rsidR="00000000" w:rsidRPr="00000000">
        <w:rPr>
          <w:rtl w:val="0"/>
        </w:rPr>
      </w:r>
    </w:p>
    <w:p w:rsidR="00000000" w:rsidDel="00000000" w:rsidP="00000000" w:rsidRDefault="00000000" w:rsidRPr="00000000" w14:paraId="0000000A">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How Citizens Advice Swindon works</w:t>
      </w:r>
    </w:p>
    <w:p w:rsidR="00000000" w:rsidDel="00000000" w:rsidP="00000000" w:rsidRDefault="00000000" w:rsidRPr="00000000" w14:paraId="0000000B">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role profile and person specification</w:t>
      </w:r>
    </w:p>
    <w:p w:rsidR="00000000" w:rsidDel="00000000" w:rsidP="00000000" w:rsidRDefault="00000000" w:rsidRPr="00000000" w14:paraId="0000000C">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Terms and conditions</w:t>
      </w:r>
    </w:p>
    <w:p w:rsidR="00000000" w:rsidDel="00000000" w:rsidP="00000000" w:rsidRDefault="00000000" w:rsidRPr="00000000" w14:paraId="0000000D">
      <w:pPr>
        <w:numPr>
          <w:ilvl w:val="0"/>
          <w:numId w:val="6"/>
        </w:numPr>
        <w:spacing w:after="28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What we give our staff</w:t>
      </w:r>
    </w:p>
    <w:p w:rsidR="00000000" w:rsidDel="00000000" w:rsidP="00000000" w:rsidRDefault="00000000" w:rsidRPr="00000000" w14:paraId="0000000E">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0">
      <w:pPr>
        <w:shd w:fill="c6d9f1" w:val="clea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b88"/>
          <w:sz w:val="24"/>
          <w:szCs w:val="24"/>
          <w:rtl w:val="0"/>
        </w:rPr>
        <w:t xml:space="preserve">Want to chat about this role?</w:t>
      </w:r>
      <w:r w:rsidDel="00000000" w:rsidR="00000000" w:rsidRPr="00000000">
        <w:rPr>
          <w:rtl w:val="0"/>
        </w:rPr>
      </w:r>
    </w:p>
    <w:p w:rsidR="00000000" w:rsidDel="00000000" w:rsidP="00000000" w:rsidRDefault="00000000" w:rsidRPr="00000000" w14:paraId="00000011">
      <w:pPr>
        <w:shd w:fill="c6d9f1" w:val="clear"/>
        <w:spacing w:after="0" w:line="240" w:lineRule="auto"/>
        <w:jc w:val="both"/>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If you want to chat about the role further, you can contact us by emailing caroline.davies-khan@caswindon.org.uk and we will organise a time to answer your queries.</w:t>
      </w:r>
    </w:p>
    <w:p w:rsidR="00000000" w:rsidDel="00000000" w:rsidP="00000000" w:rsidRDefault="00000000" w:rsidRPr="00000000" w14:paraId="00000012">
      <w:pPr>
        <w:shd w:fill="c6d9f1" w:val="clear"/>
        <w:spacing w:after="0" w:line="240" w:lineRule="auto"/>
        <w:jc w:val="both"/>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3">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Closing date for applications: 5pm on 12th February 2025</w:t>
      </w:r>
    </w:p>
    <w:p w:rsidR="00000000" w:rsidDel="00000000" w:rsidP="00000000" w:rsidRDefault="00000000" w:rsidRPr="00000000" w14:paraId="00000014">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5">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Interview dates: 20th February 2025</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Open Sans" w:cs="Open Sans" w:eastAsia="Open Sans" w:hAnsi="Open Sans"/>
          <w:b w:val="1"/>
          <w:color w:val="004888"/>
          <w:sz w:val="48"/>
          <w:szCs w:val="4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8">
      <w:pPr>
        <w:spacing w:after="24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 a member of the Citizens Advice service, Citizens Advice Swindon (CAS) provides free, confidential, independent and impartial advice and information to everyone on their rights and responsibilities. Whoever they are, whatever the problem. We value diversity, promote equality and challenge discrimination. </w:t>
      </w:r>
    </w:p>
    <w:p w:rsidR="00000000" w:rsidDel="00000000" w:rsidP="00000000" w:rsidRDefault="00000000" w:rsidRPr="00000000" w14:paraId="00000019">
      <w:pPr>
        <w:keepNext w:val="1"/>
        <w:keepLines w:val="1"/>
        <w:spacing w:after="120" w:before="400" w:line="276"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Our values</w:t>
      </w:r>
    </w:p>
    <w:p w:rsidR="00000000" w:rsidDel="00000000" w:rsidP="00000000" w:rsidRDefault="00000000" w:rsidRPr="00000000" w14:paraId="0000001A">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inventive</w:t>
      </w:r>
      <w:r w:rsidDel="00000000" w:rsidR="00000000" w:rsidRPr="00000000">
        <w:rPr>
          <w:rFonts w:ascii="Open Sans" w:cs="Open Sans" w:eastAsia="Open Sans" w:hAnsi="Open Sans"/>
          <w:color w:val="004b88"/>
          <w:sz w:val="24"/>
          <w:szCs w:val="24"/>
          <w:rtl w:val="0"/>
        </w:rPr>
        <w:t xml:space="preserve"> - We’re not afraid of trying new things and learning by getting things wrong. We question every idea to make it better and we change when things aren’t working.</w:t>
      </w:r>
    </w:p>
    <w:p w:rsidR="00000000" w:rsidDel="00000000" w:rsidP="00000000" w:rsidRDefault="00000000" w:rsidRPr="00000000" w14:paraId="0000001B">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C">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generous</w:t>
      </w:r>
      <w:r w:rsidDel="00000000" w:rsidR="00000000" w:rsidRPr="00000000">
        <w:rPr>
          <w:rFonts w:ascii="Open Sans" w:cs="Open Sans" w:eastAsia="Open Sans" w:hAnsi="Open Sans"/>
          <w:color w:val="004b88"/>
          <w:sz w:val="24"/>
          <w:szCs w:val="24"/>
          <w:rtl w:val="0"/>
        </w:rPr>
        <w:t xml:space="preserve"> - We work together, sharing knowledge and experience to solve problems. We tell it like it is and respect everyone.</w:t>
      </w:r>
    </w:p>
    <w:p w:rsidR="00000000" w:rsidDel="00000000" w:rsidP="00000000" w:rsidRDefault="00000000" w:rsidRPr="00000000" w14:paraId="0000001D">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E">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responsible</w:t>
      </w:r>
      <w:r w:rsidDel="00000000" w:rsidR="00000000" w:rsidRPr="00000000">
        <w:rPr>
          <w:rFonts w:ascii="Open Sans" w:cs="Open Sans" w:eastAsia="Open Sans" w:hAnsi="Open Sans"/>
          <w:color w:val="004b88"/>
          <w:sz w:val="24"/>
          <w:szCs w:val="24"/>
          <w:rtl w:val="0"/>
        </w:rPr>
        <w:t xml:space="preserve"> - We do what we say we’ll do and keep our promises. We remember that we work for a charity and use our resources effectively.</w:t>
      </w:r>
    </w:p>
    <w:p w:rsidR="00000000" w:rsidDel="00000000" w:rsidP="00000000" w:rsidRDefault="00000000" w:rsidRPr="00000000" w14:paraId="0000001F">
      <w:pPr>
        <w:keepNext w:val="1"/>
        <w:keepLines w:val="1"/>
        <w:spacing w:after="120" w:before="400" w:line="240"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3 things you should know about us</w:t>
      </w:r>
    </w:p>
    <w:p w:rsidR="00000000" w:rsidDel="00000000" w:rsidP="00000000" w:rsidRDefault="00000000" w:rsidRPr="00000000" w14:paraId="00000020">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0j0zll" w:id="1"/>
      <w:bookmarkEnd w:id="1"/>
      <w:r w:rsidDel="00000000" w:rsidR="00000000" w:rsidRPr="00000000">
        <w:rPr>
          <w:rFonts w:ascii="Open Sans" w:cs="Open Sans" w:eastAsia="Open Sans" w:hAnsi="Open Sans"/>
          <w:b w:val="1"/>
          <w:color w:val="004b88"/>
          <w:sz w:val="28"/>
          <w:szCs w:val="28"/>
          <w:rtl w:val="0"/>
        </w:rPr>
        <w:t xml:space="preserve">We’re local</w:t>
      </w:r>
    </w:p>
    <w:p w:rsidR="00000000" w:rsidDel="00000000" w:rsidP="00000000" w:rsidRDefault="00000000" w:rsidRPr="00000000" w14:paraId="00000021">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2">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1fob9te" w:id="2"/>
      <w:bookmarkEnd w:id="2"/>
      <w:r w:rsidDel="00000000" w:rsidR="00000000" w:rsidRPr="00000000">
        <w:rPr>
          <w:rFonts w:ascii="Open Sans" w:cs="Open Sans" w:eastAsia="Open Sans" w:hAnsi="Open Sans"/>
          <w:b w:val="1"/>
          <w:color w:val="004b88"/>
          <w:sz w:val="28"/>
          <w:szCs w:val="28"/>
          <w:rtl w:val="0"/>
        </w:rPr>
        <w:t xml:space="preserve">We’re here for everyone</w:t>
      </w:r>
    </w:p>
    <w:p w:rsidR="00000000" w:rsidDel="00000000" w:rsidP="00000000" w:rsidRDefault="00000000" w:rsidRPr="00000000" w14:paraId="00000023">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advice helps people solve problems and our advocacy helps fix problems in society. Whatever the problem, we won’t turn people away.</w:t>
      </w:r>
    </w:p>
    <w:p w:rsidR="00000000" w:rsidDel="00000000" w:rsidP="00000000" w:rsidRDefault="00000000" w:rsidRPr="00000000" w14:paraId="00000024">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znysh7" w:id="3"/>
      <w:bookmarkEnd w:id="3"/>
      <w:r w:rsidDel="00000000" w:rsidR="00000000" w:rsidRPr="00000000">
        <w:rPr>
          <w:rFonts w:ascii="Open Sans" w:cs="Open Sans" w:eastAsia="Open Sans" w:hAnsi="Open Sans"/>
          <w:b w:val="1"/>
          <w:color w:val="004b88"/>
          <w:sz w:val="28"/>
          <w:szCs w:val="28"/>
          <w:rtl w:val="0"/>
        </w:rPr>
        <w:t xml:space="preserve">We’re listened to - and we make a difference </w:t>
      </w:r>
    </w:p>
    <w:p w:rsidR="00000000" w:rsidDel="00000000" w:rsidP="00000000" w:rsidRDefault="00000000" w:rsidRPr="00000000" w14:paraId="00000025">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trusted brand and the quality of our research mean we make a real impact on behalf of the people who rely on us.</w:t>
      </w:r>
    </w:p>
    <w:p w:rsidR="00000000" w:rsidDel="00000000" w:rsidP="00000000" w:rsidRDefault="00000000" w:rsidRPr="00000000" w14:paraId="00000026">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7">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one else sees so many people with so many different kinds of problems, and that gives us a unique insight into the challenges people are facing today.</w:t>
      </w:r>
      <w:r w:rsidDel="00000000" w:rsidR="00000000" w:rsidRPr="00000000">
        <w:br w:type="page"/>
      </w:r>
      <w:r w:rsidDel="00000000" w:rsidR="00000000" w:rsidRPr="00000000">
        <w:rPr>
          <w:rtl w:val="0"/>
        </w:rPr>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48"/>
          <w:szCs w:val="48"/>
          <w:rtl w:val="0"/>
        </w:rPr>
        <w:t xml:space="preserve">What’s it like at Citizens Advice Swindon?</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Wiltshire Law Centre and more. </w:t>
      </w:r>
    </w:p>
    <w:p w:rsidR="00000000" w:rsidDel="00000000" w:rsidP="00000000" w:rsidRDefault="00000000" w:rsidRPr="00000000" w14:paraId="0000002B">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current staff team is made up of 30 paid staff and over 50 volunteers.</w:t>
      </w:r>
    </w:p>
    <w:p w:rsidR="00000000" w:rsidDel="00000000" w:rsidP="00000000" w:rsidRDefault="00000000" w:rsidRPr="00000000" w14:paraId="0000002D">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2F">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a commitment to a culture of learning and working together to problem solve and share learning experiences.</w:t>
      </w:r>
    </w:p>
    <w:p w:rsidR="00000000" w:rsidDel="00000000" w:rsidP="00000000" w:rsidRDefault="00000000" w:rsidRPr="00000000" w14:paraId="00000031">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3">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joining a dedicated, and talented team of people who are deeply passionate about helping individuals and communities, and delivering services which improve people’s lives.</w:t>
      </w:r>
    </w:p>
    <w:p w:rsidR="00000000" w:rsidDel="00000000" w:rsidP="00000000" w:rsidRDefault="00000000" w:rsidRPr="00000000" w14:paraId="00000035">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6">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7">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8">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9">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A">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B">
      <w:pPr>
        <w:spacing w:after="240" w:line="240" w:lineRule="auto"/>
        <w:rPr>
          <w:rFonts w:ascii="Open Sans" w:cs="Open Sans" w:eastAsia="Open Sans" w:hAnsi="Open Sans"/>
          <w:b w:val="1"/>
          <w:color w:val="004888"/>
          <w:sz w:val="54"/>
          <w:szCs w:val="5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6.googleusercontent.com/LKs8W5LaZwSM5zk-VxcivsntzPK6ie-i5rdn_jLKqk8v69AZuwHbFS2MbdhqAk9luuW4_oPJE9HqkWXsxvCzh91_gOGmbf7wOmRnx4jtIwDvlqxWN7onNOhl7WM_DiSFXin309Aq" id="30" name="image2.png"/>
            <a:graphic>
              <a:graphicData uri="http://schemas.openxmlformats.org/drawingml/2006/picture">
                <pic:pic>
                  <pic:nvPicPr>
                    <pic:cNvPr descr="https://lh6.googleusercontent.com/LKs8W5LaZwSM5zk-VxcivsntzPK6ie-i5rdn_jLKqk8v69AZuwHbFS2MbdhqAk9luuW4_oPJE9HqkWXsxvCzh91_gOGmbf7wOmRnx4jtIwDvlqxWN7onNOhl7WM_DiSFXin309Aq" id="0" name="image2.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The role</w:t>
      </w:r>
    </w:p>
    <w:p w:rsidR="00000000" w:rsidDel="00000000" w:rsidP="00000000" w:rsidRDefault="00000000" w:rsidRPr="00000000" w14:paraId="0000003C">
      <w:pPr>
        <w:spacing w:after="0" w:line="240" w:lineRule="auto"/>
        <w:rPr>
          <w:rFonts w:ascii="Open Sans" w:cs="Open Sans" w:eastAsia="Open Sans" w:hAnsi="Open Sans"/>
          <w:b w:val="1"/>
          <w:color w:val="004888"/>
          <w:sz w:val="54"/>
          <w:szCs w:val="5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750"/>
        <w:tblGridChange w:id="0">
          <w:tblGrid>
            <w:gridCol w:w="2250"/>
            <w:gridCol w:w="67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rPr>
                <w:rFonts w:ascii="Open Sans" w:cs="Open Sans" w:eastAsia="Open Sans" w:hAnsi="Open Sans"/>
                <w:b w:val="1"/>
                <w:color w:val="ffffff"/>
                <w:sz w:val="24"/>
                <w:szCs w:val="24"/>
              </w:rPr>
            </w:pPr>
            <w:bookmarkStart w:colFirst="0" w:colLast="0" w:name="_heading=h.2et92p0" w:id="4"/>
            <w:bookmarkEnd w:id="4"/>
            <w:r w:rsidDel="00000000" w:rsidR="00000000" w:rsidRPr="00000000">
              <w:rPr>
                <w:rFonts w:ascii="Open Sans" w:cs="Open Sans" w:eastAsia="Open Sans" w:hAnsi="Open Sans"/>
                <w:b w:val="1"/>
                <w:color w:val="ffffff"/>
                <w:sz w:val="24"/>
                <w:szCs w:val="24"/>
                <w:rtl w:val="0"/>
              </w:rPr>
              <w:t xml:space="preserve">Role</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Welfare Benefits Adviser/Caseworker</w:t>
            </w:r>
          </w:p>
          <w:p w:rsidR="00000000" w:rsidDel="00000000" w:rsidP="00000000" w:rsidRDefault="00000000" w:rsidRPr="00000000" w14:paraId="0000003F">
            <w:pPr>
              <w:spacing w:after="0" w:line="240" w:lineRule="auto"/>
              <w:rPr>
                <w:rFonts w:ascii="Open Sans" w:cs="Open Sans" w:eastAsia="Open Sans" w:hAnsi="Open Sans"/>
                <w:color w:val="004b88"/>
                <w:sz w:val="20"/>
                <w:szCs w:val="20"/>
              </w:rPr>
            </w:pPr>
            <w:r w:rsidDel="00000000" w:rsidR="00000000" w:rsidRPr="00000000">
              <w:rPr>
                <w:rFonts w:ascii="Open Sans" w:cs="Open Sans" w:eastAsia="Open Sans" w:hAnsi="Open Sans"/>
                <w:color w:val="004888"/>
                <w:sz w:val="24"/>
                <w:szCs w:val="24"/>
                <w:rtl w:val="0"/>
              </w:rPr>
              <w:t xml:space="preserve">(Trainee position considered for the right candidate)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Salary</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up to £28,500 depending on experience</w:t>
            </w:r>
          </w:p>
          <w:p w:rsidR="00000000" w:rsidDel="00000000" w:rsidP="00000000" w:rsidRDefault="00000000" w:rsidRPr="00000000" w14:paraId="00000042">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Trainee £24,897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Hours</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37 hours per week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Location</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Swindon </w:t>
            </w:r>
          </w:p>
        </w:tc>
      </w:tr>
      <w:tr>
        <w:trPr>
          <w:cantSplit w:val="0"/>
          <w:trHeight w:val="464" w:hRule="atLeast"/>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Reporting to</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Benefits Team Manager</w:t>
            </w:r>
          </w:p>
        </w:tc>
      </w:tr>
    </w:tbl>
    <w:p w:rsidR="00000000" w:rsidDel="00000000" w:rsidP="00000000" w:rsidRDefault="00000000" w:rsidRPr="00000000" w14:paraId="00000049">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4A">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Work Areas and Tasks</w:t>
      </w:r>
    </w:p>
    <w:p w:rsidR="00000000" w:rsidDel="00000000" w:rsidP="00000000" w:rsidRDefault="00000000" w:rsidRPr="00000000" w14:paraId="0000004B">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4C">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Advice &amp; Casework</w:t>
      </w:r>
    </w:p>
    <w:p w:rsidR="00000000" w:rsidDel="00000000" w:rsidP="00000000" w:rsidRDefault="00000000" w:rsidRPr="00000000" w14:paraId="0000004D">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Deliver welfare benefits advice or casework for clients referred by our generalist service or external partners</w:t>
      </w:r>
    </w:p>
    <w:p w:rsidR="00000000" w:rsidDel="00000000" w:rsidP="00000000" w:rsidRDefault="00000000" w:rsidRPr="00000000" w14:paraId="0000004E">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Act for the client where necessary by calculating, negotiating, drafting or writing letters and telephoning.</w:t>
      </w:r>
    </w:p>
    <w:p w:rsidR="00000000" w:rsidDel="00000000" w:rsidP="00000000" w:rsidRDefault="00000000" w:rsidRPr="00000000" w14:paraId="0000004F">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Negotiate with third parties as appropriate.</w:t>
      </w:r>
    </w:p>
    <w:p w:rsidR="00000000" w:rsidDel="00000000" w:rsidP="00000000" w:rsidRDefault="00000000" w:rsidRPr="00000000" w14:paraId="00000050">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Ensure income maximisation through the take up of appropriate benefits and grant applications.</w:t>
      </w:r>
    </w:p>
    <w:p w:rsidR="00000000" w:rsidDel="00000000" w:rsidP="00000000" w:rsidRDefault="00000000" w:rsidRPr="00000000" w14:paraId="00000051">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Prepare and present cases to the appropriate statutory bodies, tribunals and courts as appropriate (including representation and attendance at first tier tribunals)</w:t>
      </w:r>
    </w:p>
    <w:p w:rsidR="00000000" w:rsidDel="00000000" w:rsidP="00000000" w:rsidRDefault="00000000" w:rsidRPr="00000000" w14:paraId="00000052">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Assist clients with other related problems where they are an integral part of their case and refer to other advisers or specialist agencies as appropriate.</w:t>
      </w:r>
    </w:p>
    <w:p w:rsidR="00000000" w:rsidDel="00000000" w:rsidP="00000000" w:rsidRDefault="00000000" w:rsidRPr="00000000" w14:paraId="00000053">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Ensure that all casework conforms to the CA Swindon’s Office Manual, the Advice Quality Standard and Specialist Quality Mark.</w:t>
      </w:r>
    </w:p>
    <w:p w:rsidR="00000000" w:rsidDel="00000000" w:rsidP="00000000" w:rsidRDefault="00000000" w:rsidRPr="00000000" w14:paraId="00000054">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Maintain case records for the purpose of continuity of casework, information retrieval, statistical monitoring, report preparation and recording of outcomes.</w:t>
      </w:r>
    </w:p>
    <w:p w:rsidR="00000000" w:rsidDel="00000000" w:rsidP="00000000" w:rsidRDefault="00000000" w:rsidRPr="00000000" w14:paraId="00000055">
      <w:pPr>
        <w:numPr>
          <w:ilvl w:val="0"/>
          <w:numId w:val="2"/>
        </w:numPr>
        <w:spacing w:after="0" w:line="276"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Ensure that all work conforms to CA Swindon’s systems and procedures.</w:t>
      </w:r>
    </w:p>
    <w:p w:rsidR="00000000" w:rsidDel="00000000" w:rsidP="00000000" w:rsidRDefault="00000000" w:rsidRPr="00000000" w14:paraId="00000056">
      <w:pPr>
        <w:spacing w:after="0" w:line="276" w:lineRule="auto"/>
        <w:ind w:left="360" w:firstLine="0"/>
        <w:rPr>
          <w:rFonts w:ascii="Open Sans" w:cs="Open Sans" w:eastAsia="Open Sans" w:hAnsi="Open Sans"/>
          <w:b w:val="1"/>
          <w:color w:val="004b88"/>
          <w:sz w:val="24"/>
          <w:szCs w:val="24"/>
        </w:rPr>
      </w:pPr>
      <w:r w:rsidDel="00000000" w:rsidR="00000000" w:rsidRPr="00000000">
        <w:rPr>
          <w:rFonts w:ascii="Arial" w:cs="Arial" w:eastAsia="Arial" w:hAnsi="Arial"/>
          <w:color w:val="004b88"/>
          <w:sz w:val="24"/>
          <w:szCs w:val="24"/>
          <w:rtl w:val="0"/>
        </w:rPr>
        <w:t xml:space="preserve"> </w:t>
      </w:r>
      <w:r w:rsidDel="00000000" w:rsidR="00000000" w:rsidRPr="00000000">
        <w:rPr>
          <w:rtl w:val="0"/>
        </w:rPr>
      </w:r>
    </w:p>
    <w:p w:rsidR="00000000" w:rsidDel="00000000" w:rsidP="00000000" w:rsidRDefault="00000000" w:rsidRPr="00000000" w14:paraId="00000057">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Research and Campaigns </w:t>
      </w:r>
    </w:p>
    <w:p w:rsidR="00000000" w:rsidDel="00000000" w:rsidP="00000000" w:rsidRDefault="00000000" w:rsidRPr="00000000" w14:paraId="00000058">
      <w:pPr>
        <w:numPr>
          <w:ilvl w:val="0"/>
          <w:numId w:val="3"/>
        </w:numPr>
        <w:spacing w:after="0" w:lineRule="auto"/>
        <w:ind w:left="720" w:hanging="360"/>
        <w:rPr>
          <w:rFonts w:ascii="Open Sans" w:cs="Open Sans" w:eastAsia="Open Sans" w:hAnsi="Open Sans"/>
          <w:b w:val="1"/>
          <w:color w:val="004888"/>
          <w:sz w:val="24"/>
          <w:szCs w:val="24"/>
          <w:u w:val="none"/>
        </w:rPr>
      </w:pPr>
      <w:r w:rsidDel="00000000" w:rsidR="00000000" w:rsidRPr="00000000">
        <w:rPr>
          <w:rFonts w:ascii="Open Sans" w:cs="Open Sans" w:eastAsia="Open Sans" w:hAnsi="Open Sans"/>
          <w:color w:val="004888"/>
          <w:sz w:val="24"/>
          <w:szCs w:val="24"/>
          <w:rtl w:val="0"/>
        </w:rPr>
        <w:t xml:space="preserve">Monitor advice enquiries, contributing to research and campaign projects locally, and across the Citizens Advice network</w:t>
      </w:r>
      <w:r w:rsidDel="00000000" w:rsidR="00000000" w:rsidRPr="00000000">
        <w:rPr>
          <w:rtl w:val="0"/>
        </w:rPr>
      </w:r>
    </w:p>
    <w:p w:rsidR="00000000" w:rsidDel="00000000" w:rsidP="00000000" w:rsidRDefault="00000000" w:rsidRPr="00000000" w14:paraId="00000059">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A">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Professional development</w:t>
      </w:r>
    </w:p>
    <w:p w:rsidR="00000000" w:rsidDel="00000000" w:rsidP="00000000" w:rsidRDefault="00000000" w:rsidRPr="00000000" w14:paraId="0000005B">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Undertake role appropriate training as agreed with line manager</w:t>
      </w:r>
    </w:p>
    <w:p w:rsidR="00000000" w:rsidDel="00000000" w:rsidP="00000000" w:rsidRDefault="00000000" w:rsidRPr="00000000" w14:paraId="0000005C">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Attend relevant internal and external meetings as agreed with the line manager.</w:t>
      </w:r>
    </w:p>
    <w:p w:rsidR="00000000" w:rsidDel="00000000" w:rsidP="00000000" w:rsidRDefault="00000000" w:rsidRPr="00000000" w14:paraId="0000005D">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Attend supervision sessions with your line manager at agreed periodic intervals.</w:t>
      </w:r>
    </w:p>
    <w:p w:rsidR="00000000" w:rsidDel="00000000" w:rsidP="00000000" w:rsidRDefault="00000000" w:rsidRPr="00000000" w14:paraId="0000005E">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F">
      <w:pPr>
        <w:spacing w:after="0" w:lineRule="auto"/>
        <w:jc w:val="both"/>
        <w:rPr>
          <w:rFonts w:ascii="Open Sans" w:cs="Open Sans" w:eastAsia="Open Sans" w:hAnsi="Open Sans"/>
          <w:b w:val="1"/>
          <w:color w:val="1f4e79"/>
          <w:sz w:val="24"/>
          <w:szCs w:val="24"/>
        </w:rPr>
      </w:pPr>
      <w:r w:rsidDel="00000000" w:rsidR="00000000" w:rsidRPr="00000000">
        <w:rPr>
          <w:rFonts w:ascii="Open Sans" w:cs="Open Sans" w:eastAsia="Open Sans" w:hAnsi="Open Sans"/>
          <w:b w:val="1"/>
          <w:color w:val="1f4e79"/>
          <w:sz w:val="24"/>
          <w:szCs w:val="24"/>
          <w:rtl w:val="0"/>
        </w:rPr>
        <w:t xml:space="preserve">General Duties</w:t>
      </w:r>
    </w:p>
    <w:p w:rsidR="00000000" w:rsidDel="00000000" w:rsidP="00000000" w:rsidRDefault="00000000" w:rsidRPr="00000000" w14:paraId="00000060">
      <w:pPr>
        <w:numPr>
          <w:ilvl w:val="0"/>
          <w:numId w:val="8"/>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cooperatively with colleagues and encourage good teamwork, clear lines of communication and common practices within the organisation.</w:t>
      </w:r>
    </w:p>
    <w:p w:rsidR="00000000" w:rsidDel="00000000" w:rsidP="00000000" w:rsidRDefault="00000000" w:rsidRPr="00000000" w14:paraId="00000061">
      <w:pPr>
        <w:numPr>
          <w:ilvl w:val="0"/>
          <w:numId w:val="8"/>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Contribute to a positive working environment in which equality and diversity are championed, dignity at work is upheld and staff and volunteers perform optimally.</w:t>
      </w:r>
    </w:p>
    <w:p w:rsidR="00000000" w:rsidDel="00000000" w:rsidP="00000000" w:rsidRDefault="00000000" w:rsidRPr="00000000" w14:paraId="00000062">
      <w:pPr>
        <w:numPr>
          <w:ilvl w:val="0"/>
          <w:numId w:val="8"/>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Attend regular internal training and meetings.</w:t>
      </w:r>
    </w:p>
    <w:p w:rsidR="00000000" w:rsidDel="00000000" w:rsidP="00000000" w:rsidRDefault="00000000" w:rsidRPr="00000000" w14:paraId="00000063">
      <w:pPr>
        <w:numPr>
          <w:ilvl w:val="0"/>
          <w:numId w:val="8"/>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to foster good relationships with external organisations.</w:t>
      </w:r>
    </w:p>
    <w:p w:rsidR="00000000" w:rsidDel="00000000" w:rsidP="00000000" w:rsidRDefault="00000000" w:rsidRPr="00000000" w14:paraId="00000064">
      <w:pPr>
        <w:numPr>
          <w:ilvl w:val="0"/>
          <w:numId w:val="8"/>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Promote the aims, policies, and membership requirements of the Citizens Advice service and Citizens Advice Swindon.</w:t>
      </w:r>
    </w:p>
    <w:p w:rsidR="00000000" w:rsidDel="00000000" w:rsidP="00000000" w:rsidRDefault="00000000" w:rsidRPr="00000000" w14:paraId="00000065">
      <w:pPr>
        <w:numPr>
          <w:ilvl w:val="0"/>
          <w:numId w:val="8"/>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Make recommendations for the local office research and campaigns based on trends in case reviews and supervision.</w:t>
      </w:r>
    </w:p>
    <w:p w:rsidR="00000000" w:rsidDel="00000000" w:rsidP="00000000" w:rsidRDefault="00000000" w:rsidRPr="00000000" w14:paraId="00000066">
      <w:pPr>
        <w:numPr>
          <w:ilvl w:val="0"/>
          <w:numId w:val="8"/>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Abide by health and safety guidelines and share responsibility for your own safety and that of colleagues.</w:t>
      </w:r>
    </w:p>
    <w:p w:rsidR="00000000" w:rsidDel="00000000" w:rsidP="00000000" w:rsidRDefault="00000000" w:rsidRPr="00000000" w14:paraId="00000067">
      <w:pPr>
        <w:numPr>
          <w:ilvl w:val="0"/>
          <w:numId w:val="8"/>
        </w:numPr>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Carry out any other tasks that may be within the scope of the post to ensure the effective delivery and development of the advice service.</w:t>
      </w:r>
    </w:p>
    <w:p w:rsidR="00000000" w:rsidDel="00000000" w:rsidP="00000000" w:rsidRDefault="00000000" w:rsidRPr="00000000" w14:paraId="00000068">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9">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A">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B">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C">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D">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E">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F">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0">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1">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2">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               Person specification</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495300" cy="426720"/>
            <wp:effectExtent b="0" l="0" r="0" t="0"/>
            <wp:wrapNone/>
            <wp:docPr descr="https://lh6.googleusercontent.com/NNLW4RTlsjkVLAyNIMjcIdCIFwRDadd9mbVZcacoHGiHwcDDvICoXRaQGKJHhfofDhmwXELOOc9nB1MV9xOWT6xLKH69Oy_ruktU4bLGA2cJlq3JAybIodU99iVEyXvz96CPA672" id="33" name="image1.png"/>
            <a:graphic>
              <a:graphicData uri="http://schemas.openxmlformats.org/drawingml/2006/picture">
                <pic:pic>
                  <pic:nvPicPr>
                    <pic:cNvPr descr="https://lh6.googleusercontent.com/NNLW4RTlsjkVLAyNIMjcIdCIFwRDadd9mbVZcacoHGiHwcDDvICoXRaQGKJHhfofDhmwXELOOc9nB1MV9xOWT6xLKH69Oy_ruktU4bLGA2cJlq3JAybIodU99iVEyXvz96CPA672" id="0" name="image1.png"/>
                    <pic:cNvPicPr preferRelativeResize="0"/>
                  </pic:nvPicPr>
                  <pic:blipFill>
                    <a:blip r:embed="rId9"/>
                    <a:srcRect b="0" l="0" r="0" t="0"/>
                    <a:stretch>
                      <a:fillRect/>
                    </a:stretch>
                  </pic:blipFill>
                  <pic:spPr>
                    <a:xfrm>
                      <a:off x="0" y="0"/>
                      <a:ext cx="495300" cy="426720"/>
                    </a:xfrm>
                    <a:prstGeom prst="rect"/>
                    <a:ln/>
                  </pic:spPr>
                </pic:pic>
              </a:graphicData>
            </a:graphic>
          </wp:anchor>
        </w:drawing>
      </w:r>
    </w:p>
    <w:p w:rsidR="00000000" w:rsidDel="00000000" w:rsidP="00000000" w:rsidRDefault="00000000" w:rsidRPr="00000000" w14:paraId="00000073">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4">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5">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Essential</w:t>
      </w:r>
    </w:p>
    <w:p w:rsidR="00000000" w:rsidDel="00000000" w:rsidP="00000000" w:rsidRDefault="00000000" w:rsidRPr="00000000" w14:paraId="00000076">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 good understanding of the welfare benefits system, especially disability benefits.</w:t>
      </w:r>
    </w:p>
    <w:p w:rsidR="00000000" w:rsidDel="00000000" w:rsidP="00000000" w:rsidRDefault="00000000" w:rsidRPr="00000000" w14:paraId="00000077">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Recent experience of delivering advice in a social welfare setting</w:t>
      </w:r>
    </w:p>
    <w:p w:rsidR="00000000" w:rsidDel="00000000" w:rsidP="00000000" w:rsidRDefault="00000000" w:rsidRPr="00000000" w14:paraId="00000078">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Sensitivity to the needs of the client group.</w:t>
      </w:r>
    </w:p>
    <w:p w:rsidR="00000000" w:rsidDel="00000000" w:rsidP="00000000" w:rsidRDefault="00000000" w:rsidRPr="00000000" w14:paraId="00000079">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Understand the issues involved in interviewing clients.</w:t>
      </w:r>
    </w:p>
    <w:p w:rsidR="00000000" w:rsidDel="00000000" w:rsidP="00000000" w:rsidRDefault="00000000" w:rsidRPr="00000000" w14:paraId="0000007A">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Effective oral and written communication skills with particular emphasis on negotiating and representing, and preparing reviews, reports and correspondence.</w:t>
      </w:r>
    </w:p>
    <w:p w:rsidR="00000000" w:rsidDel="00000000" w:rsidP="00000000" w:rsidRDefault="00000000" w:rsidRPr="00000000" w14:paraId="0000007B">
      <w:pPr>
        <w:numPr>
          <w:ilvl w:val="0"/>
          <w:numId w:val="7"/>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Confidence in liaising with external agencies as required.</w:t>
      </w:r>
    </w:p>
    <w:p w:rsidR="00000000" w:rsidDel="00000000" w:rsidP="00000000" w:rsidRDefault="00000000" w:rsidRPr="00000000" w14:paraId="0000007C">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Ordered approach to work including prioritising own work, meeting deadlines and managing a caseload. </w:t>
      </w:r>
    </w:p>
    <w:p w:rsidR="00000000" w:rsidDel="00000000" w:rsidP="00000000" w:rsidRDefault="00000000" w:rsidRPr="00000000" w14:paraId="0000007D">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Numerate to the level required by the tasks.</w:t>
      </w:r>
    </w:p>
    <w:p w:rsidR="00000000" w:rsidDel="00000000" w:rsidP="00000000" w:rsidRDefault="00000000" w:rsidRPr="00000000" w14:paraId="0000007E">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Ability to give and receive feedback objectively and sensitively and a willingness to challenge constructively.</w:t>
      </w:r>
    </w:p>
    <w:p w:rsidR="00000000" w:rsidDel="00000000" w:rsidP="00000000" w:rsidRDefault="00000000" w:rsidRPr="00000000" w14:paraId="0000007F">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Ability and willingness to work as part of a team.</w:t>
      </w:r>
    </w:p>
    <w:p w:rsidR="00000000" w:rsidDel="00000000" w:rsidP="00000000" w:rsidRDefault="00000000" w:rsidRPr="00000000" w14:paraId="00000080">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Ability to monitor and maintain own standards.</w:t>
      </w:r>
    </w:p>
    <w:p w:rsidR="00000000" w:rsidDel="00000000" w:rsidP="00000000" w:rsidRDefault="00000000" w:rsidRPr="00000000" w14:paraId="00000081">
      <w:pPr>
        <w:numPr>
          <w:ilvl w:val="0"/>
          <w:numId w:val="7"/>
        </w:numPr>
        <w:spacing w:after="0" w:lineRule="auto"/>
        <w:ind w:left="720" w:hanging="360"/>
        <w:rPr>
          <w:rFonts w:ascii="Open Sans" w:cs="Open Sans" w:eastAsia="Open Sans" w:hAnsi="Open Sans"/>
          <w:color w:val="004888"/>
          <w:sz w:val="24"/>
          <w:szCs w:val="24"/>
          <w:u w:val="none"/>
        </w:rPr>
      </w:pPr>
      <w:r w:rsidDel="00000000" w:rsidR="00000000" w:rsidRPr="00000000">
        <w:rPr>
          <w:rFonts w:ascii="Open Sans" w:cs="Open Sans" w:eastAsia="Open Sans" w:hAnsi="Open Sans"/>
          <w:color w:val="004888"/>
          <w:sz w:val="24"/>
          <w:szCs w:val="24"/>
          <w:rtl w:val="0"/>
        </w:rPr>
        <w:t xml:space="preserve">Understanding of and commitment to the aims and principles of the Citizens Advice service and its equality and diversity policies.</w:t>
      </w:r>
    </w:p>
    <w:p w:rsidR="00000000" w:rsidDel="00000000" w:rsidP="00000000" w:rsidRDefault="00000000" w:rsidRPr="00000000" w14:paraId="00000082">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3">
      <w:pPr>
        <w:spacing w:after="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Desirable</w:t>
      </w:r>
    </w:p>
    <w:p w:rsidR="00000000" w:rsidDel="00000000" w:rsidP="00000000" w:rsidRDefault="00000000" w:rsidRPr="00000000" w14:paraId="00000084">
      <w:pPr>
        <w:numPr>
          <w:ilvl w:val="0"/>
          <w:numId w:val="1"/>
        </w:numPr>
        <w:spacing w:after="0" w:lineRule="auto"/>
        <w:ind w:left="720" w:hanging="360"/>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Recent and ongoing experience of undertaking welfare benefits casework, including tribunal representation.</w:t>
      </w:r>
    </w:p>
    <w:p w:rsidR="00000000" w:rsidDel="00000000" w:rsidP="00000000" w:rsidRDefault="00000000" w:rsidRPr="00000000" w14:paraId="00000085">
      <w:pPr>
        <w:numPr>
          <w:ilvl w:val="0"/>
          <w:numId w:val="1"/>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Proficient in the use of Google applications such as Google Drive, Sheets and Docs.</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In accordance with Citizens Advice national policy, the successful candidate may be screened by the DBS. However, a criminal record will not necessarily be a bar to your being able to take up the job.</w:t>
      </w:r>
    </w:p>
    <w:p w:rsidR="00000000" w:rsidDel="00000000" w:rsidP="00000000" w:rsidRDefault="00000000" w:rsidRPr="00000000" w14:paraId="0000008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3.googleusercontent.com/PCtQWayqmhydInyI2kSItoPsahxvUxQ74asusNwLT7BZPoPj50LiMOGu202ivY1v_jHNHYcrhcbEXSwruxi1j0FQZe9-TkKuOybSmC_Bh9N8-gWAbTQPRQ4l6rrljc4YLYvfAMQ3" id="32" name="image2.png"/>
            <a:graphic>
              <a:graphicData uri="http://schemas.openxmlformats.org/drawingml/2006/picture">
                <pic:pic>
                  <pic:nvPicPr>
                    <pic:cNvPr descr="https://lh3.googleusercontent.com/PCtQWayqmhydInyI2kSItoPsahxvUxQ74asusNwLT7BZPoPj50LiMOGu202ivY1v_jHNHYcrhcbEXSwruxi1j0FQZe9-TkKuOybSmC_Bh9N8-gWAbTQPRQ4l6rrljc4YLYvfAMQ3" id="0" name="image2.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Terms and conditions</w:t>
      </w:r>
      <w:r w:rsidDel="00000000" w:rsidR="00000000" w:rsidRPr="00000000">
        <w:rPr>
          <w:rtl w:val="0"/>
        </w:rPr>
      </w:r>
    </w:p>
    <w:p w:rsidR="00000000" w:rsidDel="00000000" w:rsidP="00000000" w:rsidRDefault="00000000" w:rsidRPr="00000000" w14:paraId="0000008E">
      <w:pPr>
        <w:spacing w:after="0" w:line="240" w:lineRule="auto"/>
        <w:rPr>
          <w:rFonts w:ascii="Open Sans" w:cs="Open Sans" w:eastAsia="Open Sans" w:hAnsi="Open Sans"/>
          <w:color w:val="004b88"/>
          <w:sz w:val="24"/>
          <w:szCs w:val="24"/>
        </w:rPr>
      </w:pPr>
      <w:bookmarkStart w:colFirst="0" w:colLast="0" w:name="_heading=h.tyjcwt" w:id="5"/>
      <w:bookmarkEnd w:id="5"/>
      <w:r w:rsidDel="00000000" w:rsidR="00000000" w:rsidRPr="00000000">
        <w:rPr>
          <w:rFonts w:ascii="Open Sans" w:cs="Open Sans" w:eastAsia="Open Sans" w:hAnsi="Open Sans"/>
          <w:color w:val="004888"/>
          <w:sz w:val="24"/>
          <w:szCs w:val="24"/>
          <w:rtl w:val="0"/>
        </w:rPr>
        <w:t xml:space="preserve">Salary:</w:t>
        <w:tab/>
      </w:r>
      <w:r w:rsidDel="00000000" w:rsidR="00000000" w:rsidRPr="00000000">
        <w:rPr>
          <w:rFonts w:ascii="Open Sans" w:cs="Open Sans" w:eastAsia="Open Sans" w:hAnsi="Open Sans"/>
          <w:color w:val="004b88"/>
          <w:sz w:val="24"/>
          <w:szCs w:val="24"/>
          <w:rtl w:val="0"/>
        </w:rPr>
        <w:t xml:space="preserve">up to £28,500 (depending on experience)</w:t>
      </w:r>
    </w:p>
    <w:p w:rsidR="00000000" w:rsidDel="00000000" w:rsidP="00000000" w:rsidRDefault="00000000" w:rsidRPr="00000000" w14:paraId="0000008F">
      <w:pPr>
        <w:spacing w:after="0" w:line="240" w:lineRule="auto"/>
        <w:ind w:left="720" w:firstLine="720"/>
        <w:rPr>
          <w:rFonts w:ascii="Open Sans" w:cs="Open Sans" w:eastAsia="Open Sans" w:hAnsi="Open Sans"/>
          <w:color w:val="004b88"/>
          <w:sz w:val="24"/>
          <w:szCs w:val="24"/>
        </w:rPr>
      </w:pPr>
      <w:bookmarkStart w:colFirst="0" w:colLast="0" w:name="_heading=h.8c5uayigl9pw" w:id="6"/>
      <w:bookmarkEnd w:id="6"/>
      <w:r w:rsidDel="00000000" w:rsidR="00000000" w:rsidRPr="00000000">
        <w:rPr>
          <w:rFonts w:ascii="Open Sans" w:cs="Open Sans" w:eastAsia="Open Sans" w:hAnsi="Open Sans"/>
          <w:color w:val="004b88"/>
          <w:sz w:val="24"/>
          <w:szCs w:val="24"/>
          <w:rtl w:val="0"/>
        </w:rPr>
        <w:t xml:space="preserve">Trainee £24,897 pro rata</w:t>
      </w:r>
    </w:p>
    <w:p w:rsidR="00000000" w:rsidDel="00000000" w:rsidP="00000000" w:rsidRDefault="00000000" w:rsidRPr="00000000" w14:paraId="00000090">
      <w:pPr>
        <w:spacing w:after="0" w:line="240" w:lineRule="auto"/>
        <w:ind w:left="720" w:firstLine="720"/>
        <w:rPr>
          <w:rFonts w:ascii="Open Sans" w:cs="Open Sans" w:eastAsia="Open Sans" w:hAnsi="Open Sans"/>
          <w:color w:val="004b88"/>
          <w:sz w:val="24"/>
          <w:szCs w:val="24"/>
        </w:rPr>
      </w:pPr>
      <w:bookmarkStart w:colFirst="0" w:colLast="0" w:name="_heading=h.vt01sbtl8dxd" w:id="7"/>
      <w:bookmarkEnd w:id="7"/>
      <w:r w:rsidDel="00000000" w:rsidR="00000000" w:rsidRPr="00000000">
        <w:rPr>
          <w:rtl w:val="0"/>
        </w:rPr>
      </w:r>
    </w:p>
    <w:p w:rsidR="00000000" w:rsidDel="00000000" w:rsidP="00000000" w:rsidRDefault="00000000" w:rsidRPr="00000000" w14:paraId="00000091">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Hours:</w:t>
        <w:tab/>
        <w:t xml:space="preserve">37 hours per week</w:t>
      </w:r>
    </w:p>
    <w:p w:rsidR="00000000" w:rsidDel="00000000" w:rsidP="00000000" w:rsidRDefault="00000000" w:rsidRPr="00000000" w14:paraId="00000092">
      <w:pPr>
        <w:spacing w:after="240" w:line="240" w:lineRule="auto"/>
        <w:ind w:left="0" w:firstLine="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Location:</w:t>
        <w:tab/>
        <w:t xml:space="preserve">Hybrid - Home, Office or outreach settings depending on the needs  of the service. Minimum 60% of time in Office or outreach</w:t>
      </w:r>
    </w:p>
    <w:p w:rsidR="00000000" w:rsidDel="00000000" w:rsidP="00000000" w:rsidRDefault="00000000" w:rsidRPr="00000000" w14:paraId="00000093">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94">
      <w:pPr>
        <w:spacing w:after="6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54"/>
          <w:szCs w:val="54"/>
        </w:rPr>
        <w:drawing>
          <wp:inline distB="0" distT="0" distL="0" distR="0">
            <wp:extent cx="457200" cy="409575"/>
            <wp:effectExtent b="0" l="0" r="0" t="0"/>
            <wp:docPr descr="https://lh6.googleusercontent.com/YNyqUVsUzJu1Ds5znLMdwiUxjsCWZK4VHAqk0cg1Aw6e7qGchRj5JqgiLnTAtMX3QbsNkkjXS2wf-LOPFyXWJRQTlC4OO2mW16rvZXvNhKdXWsz2adErewpIOsDX7QPX6_DP3Qnd" id="31" name="image4.png"/>
            <a:graphic>
              <a:graphicData uri="http://schemas.openxmlformats.org/drawingml/2006/picture">
                <pic:pic>
                  <pic:nvPicPr>
                    <pic:cNvPr descr="https://lh6.googleusercontent.com/YNyqUVsUzJu1Ds5znLMdwiUxjsCWZK4VHAqk0cg1Aw6e7qGchRj5JqgiLnTAtMX3QbsNkkjXS2wf-LOPFyXWJRQTlC4OO2mW16rvZXvNhKdXWsz2adErewpIOsDX7QPX6_DP3Qnd" id="0" name="image4.png"/>
                    <pic:cNvPicPr preferRelativeResize="0"/>
                  </pic:nvPicPr>
                  <pic:blipFill>
                    <a:blip r:embed="rId10"/>
                    <a:srcRect b="0" l="0" r="0" t="0"/>
                    <a:stretch>
                      <a:fillRect/>
                    </a:stretch>
                  </pic:blipFill>
                  <pic:spPr>
                    <a:xfrm>
                      <a:off x="0" y="0"/>
                      <a:ext cx="457200" cy="409575"/>
                    </a:xfrm>
                    <a:prstGeom prst="rect"/>
                    <a:ln/>
                  </pic:spPr>
                </pic:pic>
              </a:graphicData>
            </a:graphic>
          </wp:inline>
        </w:drawing>
      </w:r>
      <w:r w:rsidDel="00000000" w:rsidR="00000000" w:rsidRPr="00000000">
        <w:rPr>
          <w:rFonts w:ascii="Open Sans" w:cs="Open Sans" w:eastAsia="Open Sans" w:hAnsi="Open Sans"/>
          <w:b w:val="1"/>
          <w:color w:val="004888"/>
          <w:sz w:val="54"/>
          <w:szCs w:val="54"/>
          <w:rtl w:val="0"/>
        </w:rPr>
        <w:t xml:space="preserve">  What we give our staff</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25 days paid holiday per year plus Bank Holidays pro rata, and a discretionary 3 additional days between Christmas and New Year</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5% employers contribution to workplace pension scheme with 3% employees contribution</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A commitment to Continued Professional Development Access to Citizens Advice national training programme</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Opportunity to work as part of a national network of Citizens Advice offices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Employee Assistance Programme including 24hr helpline support and legal advice </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Mental Health and Wellbeing Support from Togetherall</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Perks and savings via our partnership with </w:t>
      </w:r>
      <w:r w:rsidDel="00000000" w:rsidR="00000000" w:rsidRPr="00000000">
        <w:rPr>
          <w:rFonts w:ascii="Open Sans" w:cs="Open Sans" w:eastAsia="Open Sans" w:hAnsi="Open Sans"/>
          <w:color w:val="244061"/>
          <w:sz w:val="24"/>
          <w:szCs w:val="24"/>
          <w:rtl w:val="0"/>
        </w:rPr>
        <w:t xml:space="preserve">Telus Health, </w:t>
      </w: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these include savings on cinema tickets, giftcards and cashback on some purchases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012C28"/>
    <w:rPr>
      <w:color w:val="0000ff" w:themeColor="hyperlink"/>
      <w:u w:val="single"/>
    </w:rPr>
  </w:style>
  <w:style w:type="character" w:styleId="UnresolvedMention">
    <w:name w:val="Unresolved Mention"/>
    <w:basedOn w:val="DefaultParagraphFont"/>
    <w:uiPriority w:val="99"/>
    <w:semiHidden w:val="1"/>
    <w:unhideWhenUsed w:val="1"/>
    <w:rsid w:val="00012C28"/>
    <w:rPr>
      <w:color w:val="605e5c"/>
      <w:shd w:color="auto" w:fill="e1dfdd" w:val="clear"/>
    </w:rPr>
  </w:style>
  <w:style w:type="paragraph" w:styleId="ListParagraph">
    <w:name w:val="List Paragraph"/>
    <w:basedOn w:val="Normal"/>
    <w:uiPriority w:val="34"/>
    <w:qFormat w:val="1"/>
    <w:rsid w:val="005257BD"/>
    <w:pPr>
      <w:ind w:left="720"/>
      <w:contextualSpacing w:val="1"/>
    </w:pPr>
  </w:style>
  <w:style w:type="paragraph" w:styleId="NormalWeb">
    <w:name w:val="Normal (Web)"/>
    <w:basedOn w:val="Normal"/>
    <w:uiPriority w:val="99"/>
    <w:semiHidden w:val="1"/>
    <w:unhideWhenUsed w:val="1"/>
    <w:rsid w:val="00956C6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ZhUdhU3+beXUtr7lREikQEucw==">CgMxLjAyCGguZ2pkZ3hzMgloLjMwajB6bGwyCWguMWZvYjl0ZTIJaC4zem55c2g3MgloLjJldDkycDAyCGgudHlqY3d0Mg5oLjhjNXVheWlnbDlwdzIOaC52dDAxc2J0bDhkeGQ4AHIhMW52RUFQN1FKQ0VWd1VuYXJSN0tTN09vYlQ2TEhKbmJB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2022-06-27T13:18:00Z</dcterms:created>
</cp:coreProperties>
</file>